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C0" w:rsidRDefault="002205C0"/>
    <w:p w:rsidR="002F75ED" w:rsidRDefault="002F75ED" w:rsidP="002F75ED">
      <w:pPr>
        <w:shd w:val="clear" w:color="auto" w:fill="FFFFFF"/>
        <w:tabs>
          <w:tab w:val="left" w:pos="720"/>
          <w:tab w:val="left" w:pos="900"/>
        </w:tabs>
        <w:ind w:left="17"/>
        <w:jc w:val="both"/>
        <w:rPr>
          <w:rFonts w:ascii="Calibri" w:hAnsi="Calibri" w:cs="Calibri"/>
          <w:color w:val="000000"/>
          <w:spacing w:val="5"/>
          <w:sz w:val="22"/>
          <w:szCs w:val="22"/>
        </w:rPr>
      </w:pPr>
      <w:r>
        <w:rPr>
          <w:rFonts w:ascii="Calibri" w:hAnsi="Calibri" w:cs="Calibri"/>
          <w:b/>
          <w:color w:val="000000"/>
          <w:spacing w:val="5"/>
          <w:sz w:val="22"/>
          <w:szCs w:val="22"/>
        </w:rPr>
        <w:t>Adalet Birlik Partisi</w:t>
      </w:r>
      <w:r>
        <w:rPr>
          <w:rFonts w:ascii="Calibri" w:hAnsi="Calibri" w:cs="Calibri"/>
          <w:color w:val="000000"/>
          <w:spacing w:val="5"/>
          <w:sz w:val="22"/>
          <w:szCs w:val="22"/>
        </w:rPr>
        <w:t xml:space="preserve"> </w:t>
      </w:r>
      <w:r>
        <w:rPr>
          <w:rFonts w:ascii="Calibri" w:hAnsi="Calibri" w:cs="Calibri"/>
          <w:color w:val="000000"/>
          <w:spacing w:val="5"/>
          <w:sz w:val="22"/>
          <w:szCs w:val="22"/>
        </w:rPr>
        <w:t>Genel Merkez</w:t>
      </w:r>
      <w:r>
        <w:rPr>
          <w:rFonts w:ascii="Calibri" w:hAnsi="Calibri" w:cs="Calibri"/>
          <w:color w:val="000000"/>
          <w:spacing w:val="5"/>
          <w:sz w:val="22"/>
          <w:szCs w:val="22"/>
        </w:rPr>
        <w:t xml:space="preserve">i </w:t>
      </w:r>
      <w:r>
        <w:rPr>
          <w:rFonts w:ascii="Calibri" w:hAnsi="Calibri" w:cs="Calibri"/>
          <w:color w:val="000000"/>
          <w:spacing w:val="5"/>
          <w:sz w:val="22"/>
          <w:szCs w:val="22"/>
        </w:rPr>
        <w:t xml:space="preserve">Merkez Karar </w:t>
      </w:r>
      <w:r>
        <w:rPr>
          <w:rFonts w:ascii="Calibri" w:hAnsi="Calibri" w:cs="Calibri"/>
          <w:color w:val="000000"/>
          <w:spacing w:val="5"/>
          <w:sz w:val="22"/>
          <w:szCs w:val="22"/>
        </w:rPr>
        <w:t>Yönetim Kurulu</w:t>
      </w:r>
      <w:r>
        <w:rPr>
          <w:rFonts w:ascii="Calibri" w:hAnsi="Calibri" w:cs="Calibri"/>
          <w:color w:val="000000"/>
          <w:spacing w:val="5"/>
          <w:sz w:val="22"/>
          <w:szCs w:val="22"/>
        </w:rPr>
        <w:t>,</w:t>
      </w:r>
      <w:r>
        <w:rPr>
          <w:rFonts w:ascii="Calibri" w:hAnsi="Calibri" w:cs="Calibri"/>
          <w:color w:val="000000"/>
          <w:spacing w:val="5"/>
          <w:sz w:val="22"/>
          <w:szCs w:val="22"/>
        </w:rPr>
        <w:t xml:space="preserve"> </w:t>
      </w:r>
      <w:r>
        <w:rPr>
          <w:rFonts w:ascii="Calibri" w:hAnsi="Calibri" w:cs="Calibri"/>
          <w:color w:val="000000"/>
          <w:spacing w:val="5"/>
          <w:sz w:val="22"/>
          <w:szCs w:val="22"/>
        </w:rPr>
        <w:t xml:space="preserve">Partimizin Genel </w:t>
      </w:r>
      <w:proofErr w:type="gramStart"/>
      <w:r>
        <w:rPr>
          <w:rFonts w:ascii="Calibri" w:hAnsi="Calibri" w:cs="Calibri"/>
          <w:color w:val="000000"/>
          <w:spacing w:val="5"/>
          <w:sz w:val="22"/>
          <w:szCs w:val="22"/>
        </w:rPr>
        <w:t>Başkan</w:t>
      </w:r>
      <w:r>
        <w:rPr>
          <w:rFonts w:ascii="Calibri" w:hAnsi="Calibri" w:cs="Calibri"/>
          <w:color w:val="000000"/>
          <w:spacing w:val="5"/>
          <w:sz w:val="22"/>
          <w:szCs w:val="22"/>
        </w:rPr>
        <w:t xml:space="preserve">ı  </w:t>
      </w:r>
      <w:r>
        <w:rPr>
          <w:rFonts w:ascii="Calibri" w:hAnsi="Calibri" w:cs="Calibri"/>
          <w:color w:val="000000"/>
          <w:spacing w:val="5"/>
          <w:sz w:val="22"/>
          <w:szCs w:val="22"/>
        </w:rPr>
        <w:t>İrfan</w:t>
      </w:r>
      <w:proofErr w:type="gramEnd"/>
      <w:r>
        <w:rPr>
          <w:rFonts w:ascii="Calibri" w:hAnsi="Calibri" w:cs="Calibri"/>
          <w:color w:val="000000"/>
          <w:spacing w:val="5"/>
          <w:sz w:val="22"/>
          <w:szCs w:val="22"/>
        </w:rPr>
        <w:t xml:space="preserve"> UZUN </w:t>
      </w:r>
      <w:r>
        <w:rPr>
          <w:rFonts w:ascii="Calibri" w:hAnsi="Calibri" w:cs="Calibri"/>
          <w:color w:val="000000"/>
          <w:spacing w:val="5"/>
          <w:sz w:val="22"/>
          <w:szCs w:val="22"/>
        </w:rPr>
        <w:t xml:space="preserve">başkanlığında toplanmıştır. Yönetim Kurulumuzun gerçekleştirdiği toplantıda; </w:t>
      </w:r>
    </w:p>
    <w:p w:rsidR="004260F2" w:rsidRDefault="004260F2" w:rsidP="002F75ED">
      <w:pPr>
        <w:shd w:val="clear" w:color="auto" w:fill="FFFFFF"/>
        <w:tabs>
          <w:tab w:val="left" w:pos="720"/>
          <w:tab w:val="left" w:pos="900"/>
        </w:tabs>
        <w:ind w:left="17"/>
        <w:jc w:val="both"/>
        <w:rPr>
          <w:rFonts w:ascii="Calibri" w:hAnsi="Calibri" w:cs="Calibri"/>
          <w:color w:val="000000"/>
          <w:spacing w:val="5"/>
          <w:sz w:val="22"/>
          <w:szCs w:val="22"/>
        </w:rPr>
      </w:pPr>
    </w:p>
    <w:p w:rsidR="00FD7F8C" w:rsidRDefault="004260F2" w:rsidP="002F75ED">
      <w:pPr>
        <w:shd w:val="clear" w:color="auto" w:fill="FFFFFF"/>
        <w:tabs>
          <w:tab w:val="left" w:pos="720"/>
          <w:tab w:val="left" w:pos="900"/>
        </w:tabs>
        <w:ind w:left="17"/>
        <w:jc w:val="both"/>
      </w:pPr>
      <w:proofErr w:type="gramStart"/>
      <w:r w:rsidRPr="00705D4C">
        <w:t xml:space="preserve">Adalet Birlik Partisi Siyasi partilerin genel başkanları, karara bağlanarak birleştirilmiş bulunan kesin hesap ile parti merkez ve bağlı ilçeleri de kapsayan iller teşkilatının kesin hesaplarının onaylı birer örneğini Haziran ayı sonuna kadar Anayasa Mahkemesine ve bilgi için Yargıtay </w:t>
      </w:r>
      <w:r w:rsidR="00F254A0">
        <w:t xml:space="preserve">Cumhuriyet Başsavcılığına verilmek üzere hazırlanmış ve Kesin Hesap, Yargıtay Cumhuriyet Başsavcılığında kayıtlı bulunan İl ve İlçelerinin Kesin Hesapları ve Birleşik kesin hesapları bu hesapların doğruluğu </w:t>
      </w:r>
      <w:r w:rsidR="00FD7F8C">
        <w:t xml:space="preserve">verilen tablolar ve yapılan açıklamalar tarafımızdan incelenmiş olup, bilgi, belge ve kayıtlarımıza göre gerçek doğru ve tam bir beyan olarak </w:t>
      </w:r>
      <w:r w:rsidR="00FD7F8C">
        <w:t>üç</w:t>
      </w:r>
      <w:r w:rsidR="00FD7F8C">
        <w:t xml:space="preserve"> nüsha tanzim edilmiştir. </w:t>
      </w:r>
      <w:proofErr w:type="gramEnd"/>
      <w:r w:rsidR="00FD7F8C">
        <w:t xml:space="preserve">Bir nüshasının </w:t>
      </w:r>
      <w:r w:rsidR="00FD7F8C" w:rsidRPr="00705D4C">
        <w:t>Anayasa Mahkemesine</w:t>
      </w:r>
      <w:r w:rsidR="00FD7F8C">
        <w:t xml:space="preserve">, Bir </w:t>
      </w:r>
      <w:proofErr w:type="gramStart"/>
      <w:r w:rsidR="00FD7F8C">
        <w:t xml:space="preserve">Nüshasının </w:t>
      </w:r>
      <w:r w:rsidR="00FD7F8C" w:rsidRPr="00705D4C">
        <w:t xml:space="preserve"> </w:t>
      </w:r>
      <w:r w:rsidR="00FD7F8C">
        <w:t>Yargıtay</w:t>
      </w:r>
      <w:proofErr w:type="gramEnd"/>
      <w:r w:rsidR="00FD7F8C">
        <w:t xml:space="preserve"> Cumhuriyet Ba</w:t>
      </w:r>
      <w:bookmarkStart w:id="0" w:name="_GoBack"/>
      <w:bookmarkEnd w:id="0"/>
      <w:r w:rsidR="00FD7F8C">
        <w:t>şsavcılığın</w:t>
      </w:r>
      <w:r w:rsidR="00FD7F8C">
        <w:t xml:space="preserve">a </w:t>
      </w:r>
      <w:r w:rsidR="00FD7F8C">
        <w:t>verilmesine karar verilmiştir.</w:t>
      </w:r>
    </w:p>
    <w:sectPr w:rsidR="00FD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C"/>
    <w:rsid w:val="002205C0"/>
    <w:rsid w:val="002F75ED"/>
    <w:rsid w:val="004260F2"/>
    <w:rsid w:val="00725371"/>
    <w:rsid w:val="008F324C"/>
    <w:rsid w:val="00F254A0"/>
    <w:rsid w:val="00FD7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cp:lastPrinted>2020-09-15T15:23:00Z</cp:lastPrinted>
  <dcterms:created xsi:type="dcterms:W3CDTF">2020-09-15T10:30:00Z</dcterms:created>
  <dcterms:modified xsi:type="dcterms:W3CDTF">2020-09-15T15:23:00Z</dcterms:modified>
</cp:coreProperties>
</file>